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03755" w14:textId="75CC8D19" w:rsidR="00346516" w:rsidRDefault="00346516" w:rsidP="00346516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1B1A74C" wp14:editId="0EADDB41">
            <wp:extent cx="1085850" cy="73557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33" cy="7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676BD4D1" wp14:editId="08386351">
            <wp:extent cx="3076575" cy="7176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38" cy="7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96D1" w14:textId="42B4A5FC" w:rsidR="00346516" w:rsidRDefault="00346516" w:rsidP="00346516">
      <w:pPr>
        <w:jc w:val="center"/>
      </w:pPr>
      <w:r>
        <w:rPr>
          <w:i/>
        </w:rPr>
        <w:t>Pemberton Community organisation of the Year 2016.</w:t>
      </w:r>
    </w:p>
    <w:p w14:paraId="4EB1F02F" w14:textId="5C54212F" w:rsidR="00C8721F" w:rsidRPr="0043462A" w:rsidRDefault="00346516" w:rsidP="00346516">
      <w:pPr>
        <w:rPr>
          <w:i/>
        </w:rPr>
      </w:pPr>
      <w:r>
        <w:rPr>
          <w:i/>
        </w:rPr>
        <w:t xml:space="preserve">                         </w:t>
      </w:r>
      <w:hyperlink r:id="rId7" w:history="1">
        <w:r>
          <w:rPr>
            <w:rStyle w:val="Hyperlink"/>
            <w:i/>
          </w:rPr>
          <w:t>www.pembertonartsgroup.org.au</w:t>
        </w:r>
      </w:hyperlink>
      <w:r>
        <w:rPr>
          <w:i/>
        </w:rPr>
        <w:t xml:space="preserve">               pembertonartsgroup.facebook.com</w:t>
      </w:r>
    </w:p>
    <w:p w14:paraId="1DC130E4" w14:textId="4A982E41" w:rsidR="00CC05C3" w:rsidRPr="006C699A" w:rsidRDefault="00346516" w:rsidP="00295849">
      <w:r w:rsidRPr="00C9395E">
        <w:rPr>
          <w:b/>
          <w:bCs/>
          <w:iCs/>
          <w:sz w:val="28"/>
          <w:szCs w:val="28"/>
        </w:rPr>
        <w:t>PAG NEWS:</w:t>
      </w:r>
      <w:r w:rsidR="00773F54">
        <w:rPr>
          <w:b/>
          <w:bCs/>
          <w:iCs/>
          <w:sz w:val="28"/>
          <w:szCs w:val="28"/>
        </w:rPr>
        <w:t xml:space="preserve">               </w:t>
      </w:r>
      <w:r w:rsidR="00773F54">
        <w:t xml:space="preserve">Contact Anna: </w:t>
      </w:r>
      <w:hyperlink r:id="rId8" w:history="1">
        <w:r w:rsidR="00773F54" w:rsidRPr="0034482D">
          <w:rPr>
            <w:rStyle w:val="Hyperlink"/>
          </w:rPr>
          <w:t>czerkasow@antmail.com.au</w:t>
        </w:r>
      </w:hyperlink>
      <w:r w:rsidR="00773F54">
        <w:t xml:space="preserve">        0439 369 702</w:t>
      </w:r>
    </w:p>
    <w:p w14:paraId="794C97CF" w14:textId="478D2425" w:rsidR="00295849" w:rsidRDefault="008E086A" w:rsidP="00295849">
      <w:pPr>
        <w:rPr>
          <w:iCs/>
        </w:rPr>
      </w:pPr>
      <w:r w:rsidRPr="008E086A">
        <w:rPr>
          <w:b/>
          <w:bCs/>
          <w:iCs/>
          <w:sz w:val="28"/>
          <w:szCs w:val="28"/>
        </w:rPr>
        <w:t xml:space="preserve">The Pemberton Art Prize 2022 - </w:t>
      </w:r>
      <w:r w:rsidR="00295849">
        <w:rPr>
          <w:b/>
          <w:bCs/>
          <w:iCs/>
          <w:sz w:val="28"/>
          <w:szCs w:val="28"/>
        </w:rPr>
        <w:t>‘</w:t>
      </w:r>
      <w:r w:rsidRPr="008E086A">
        <w:rPr>
          <w:b/>
          <w:bCs/>
          <w:iCs/>
          <w:sz w:val="28"/>
          <w:szCs w:val="28"/>
        </w:rPr>
        <w:t>HORIZON</w:t>
      </w:r>
      <w:r w:rsidR="00295849">
        <w:rPr>
          <w:b/>
          <w:bCs/>
          <w:iCs/>
          <w:sz w:val="28"/>
          <w:szCs w:val="28"/>
        </w:rPr>
        <w:t>’</w:t>
      </w:r>
      <w:r w:rsidR="00A11A86">
        <w:rPr>
          <w:b/>
          <w:bCs/>
          <w:iCs/>
          <w:sz w:val="28"/>
          <w:szCs w:val="28"/>
        </w:rPr>
        <w:t xml:space="preserve">. </w:t>
      </w:r>
      <w:r w:rsidR="00A11A86">
        <w:rPr>
          <w:iCs/>
        </w:rPr>
        <w:t>Photography by Corrina Barclay</w:t>
      </w:r>
    </w:p>
    <w:p w14:paraId="0CB06C2C" w14:textId="200688A3" w:rsidR="00F73F86" w:rsidRPr="00A11A86" w:rsidRDefault="00F73F86" w:rsidP="00295849">
      <w:pPr>
        <w:rPr>
          <w:iCs/>
        </w:rPr>
      </w:pPr>
      <w:r>
        <w:rPr>
          <w:iCs/>
        </w:rPr>
        <w:t xml:space="preserve">The event was officially opened by Cr Murray </w:t>
      </w:r>
      <w:proofErr w:type="spellStart"/>
      <w:r>
        <w:rPr>
          <w:iCs/>
        </w:rPr>
        <w:t>Ventris</w:t>
      </w:r>
      <w:proofErr w:type="spellEnd"/>
      <w:r w:rsidR="00962363">
        <w:rPr>
          <w:iCs/>
        </w:rPr>
        <w:t xml:space="preserve">. We kept the number of people attending down and complied with Covid-safe practices, though masks were removed for some of the photos.  </w:t>
      </w:r>
    </w:p>
    <w:p w14:paraId="5C23D0D9" w14:textId="2E5836FF" w:rsidR="008E4A83" w:rsidRDefault="00F73F86" w:rsidP="00295849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  <w:r w:rsidR="00543670">
        <w:rPr>
          <w:b/>
          <w:bCs/>
          <w:iCs/>
          <w:sz w:val="28"/>
          <w:szCs w:val="28"/>
        </w:rPr>
        <w:t xml:space="preserve">   </w:t>
      </w:r>
      <w:r w:rsidR="008E4A83">
        <w:rPr>
          <w:noProof/>
        </w:rPr>
        <w:drawing>
          <wp:inline distT="0" distB="0" distL="0" distR="0" wp14:anchorId="6BEBEEFB" wp14:editId="43428D21">
            <wp:extent cx="2066925" cy="13784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3" cy="14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</w:t>
      </w:r>
      <w:r w:rsidR="008E4A83">
        <w:rPr>
          <w:b/>
          <w:bCs/>
          <w:iCs/>
          <w:sz w:val="28"/>
          <w:szCs w:val="28"/>
        </w:rPr>
        <w:t xml:space="preserve">  </w:t>
      </w:r>
      <w:r w:rsidR="00A11A86">
        <w:rPr>
          <w:noProof/>
        </w:rPr>
        <w:drawing>
          <wp:inline distT="0" distB="0" distL="0" distR="0" wp14:anchorId="4BAC2BE4" wp14:editId="20CFF43C">
            <wp:extent cx="2085975" cy="139118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10" cy="14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A86">
        <w:rPr>
          <w:b/>
          <w:bCs/>
          <w:iCs/>
          <w:sz w:val="28"/>
          <w:szCs w:val="28"/>
        </w:rPr>
        <w:t xml:space="preserve">  </w:t>
      </w:r>
      <w:r w:rsidR="00A11A86">
        <w:rPr>
          <w:noProof/>
        </w:rPr>
        <w:drawing>
          <wp:inline distT="0" distB="0" distL="0" distR="0" wp14:anchorId="1C0F40D6" wp14:editId="69070945">
            <wp:extent cx="1895475" cy="14157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7" cy="14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A4B3" w14:textId="77777777" w:rsidR="00F73F86" w:rsidRDefault="00543670" w:rsidP="00295849">
      <w:pPr>
        <w:rPr>
          <w:b/>
          <w:bCs/>
          <w:iCs/>
          <w:sz w:val="28"/>
          <w:szCs w:val="28"/>
        </w:rPr>
      </w:pPr>
      <w:r>
        <w:t xml:space="preserve">   </w:t>
      </w:r>
      <w:r w:rsidRPr="00543670">
        <w:t xml:space="preserve"> </w:t>
      </w:r>
      <w:r>
        <w:rPr>
          <w:noProof/>
        </w:rPr>
        <w:drawing>
          <wp:inline distT="0" distB="0" distL="0" distR="0" wp14:anchorId="23478799" wp14:editId="71FDD114">
            <wp:extent cx="2088521" cy="139228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06" cy="14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3F86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6875B59" wp14:editId="0DB35A01">
            <wp:extent cx="2080356" cy="13868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37" cy="14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86">
        <w:rPr>
          <w:b/>
          <w:bCs/>
          <w:iCs/>
          <w:sz w:val="28"/>
          <w:szCs w:val="28"/>
        </w:rPr>
        <w:t xml:space="preserve">   </w:t>
      </w:r>
      <w:r w:rsidR="00F73F86">
        <w:rPr>
          <w:noProof/>
        </w:rPr>
        <w:drawing>
          <wp:inline distT="0" distB="0" distL="0" distR="0" wp14:anchorId="18501411" wp14:editId="15B68C5D">
            <wp:extent cx="2009011" cy="13684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65" cy="13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86">
        <w:rPr>
          <w:b/>
          <w:bCs/>
          <w:iCs/>
          <w:sz w:val="28"/>
          <w:szCs w:val="28"/>
        </w:rPr>
        <w:t xml:space="preserve"> </w:t>
      </w:r>
    </w:p>
    <w:p w14:paraId="246C3954" w14:textId="51427E27" w:rsidR="00FD7682" w:rsidRPr="00F73F86" w:rsidRDefault="00F73F86" w:rsidP="00295849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3CBB99E" wp14:editId="00FCBE31">
            <wp:extent cx="2095500" cy="13969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82" cy="14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</w:t>
      </w:r>
      <w:r w:rsidR="00FD7682">
        <w:rPr>
          <w:b/>
          <w:bCs/>
          <w:iCs/>
          <w:sz w:val="28"/>
          <w:szCs w:val="28"/>
        </w:rPr>
        <w:t xml:space="preserve"> </w:t>
      </w:r>
      <w:r w:rsidR="00FD7682" w:rsidRPr="00FD7682">
        <w:t xml:space="preserve"> </w:t>
      </w:r>
      <w:r w:rsidR="00FD7682">
        <w:rPr>
          <w:noProof/>
        </w:rPr>
        <w:drawing>
          <wp:inline distT="0" distB="0" distL="0" distR="0" wp14:anchorId="4926555C" wp14:editId="2CC4FD68">
            <wp:extent cx="2041306" cy="13608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81" cy="13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6269960" wp14:editId="31D6B2B2">
            <wp:extent cx="1971675" cy="13722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09" cy="13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364A" w14:textId="37DB6AD2" w:rsidR="008E4A83" w:rsidRDefault="00962363" w:rsidP="00295849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Awards:</w:t>
      </w:r>
      <w:r w:rsidR="000D4F63">
        <w:rPr>
          <w:b/>
          <w:bCs/>
          <w:iCs/>
          <w:sz w:val="28"/>
          <w:szCs w:val="28"/>
        </w:rPr>
        <w:t xml:space="preserve">  THANKYOU to all of our sponsors</w:t>
      </w:r>
      <w:r w:rsidR="00994FB1">
        <w:rPr>
          <w:b/>
          <w:bCs/>
          <w:iCs/>
          <w:sz w:val="28"/>
          <w:szCs w:val="28"/>
        </w:rPr>
        <w:t>,</w:t>
      </w:r>
      <w:r w:rsidR="000D4F63">
        <w:rPr>
          <w:b/>
          <w:bCs/>
          <w:iCs/>
          <w:sz w:val="28"/>
          <w:szCs w:val="28"/>
        </w:rPr>
        <w:t xml:space="preserve"> supporters</w:t>
      </w:r>
      <w:r w:rsidR="00994FB1">
        <w:rPr>
          <w:b/>
          <w:bCs/>
          <w:iCs/>
          <w:sz w:val="28"/>
          <w:szCs w:val="28"/>
        </w:rPr>
        <w:t>, artists and super volunteers</w:t>
      </w:r>
      <w:r w:rsidR="000D4F63">
        <w:rPr>
          <w:b/>
          <w:bCs/>
          <w:iCs/>
          <w:sz w:val="28"/>
          <w:szCs w:val="28"/>
        </w:rPr>
        <w:t>!!</w:t>
      </w:r>
    </w:p>
    <w:p w14:paraId="55F61241" w14:textId="311D2F7E" w:rsidR="000D4F63" w:rsidRDefault="000D4F63" w:rsidP="00295849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</w:t>
      </w:r>
      <w:r w:rsidR="00564D23" w:rsidRPr="00564D23">
        <w:rPr>
          <w:b/>
          <w:bCs/>
          <w:iCs/>
          <w:noProof/>
          <w:sz w:val="28"/>
          <w:szCs w:val="28"/>
        </w:rPr>
        <w:drawing>
          <wp:inline distT="0" distB="0" distL="0" distR="0" wp14:anchorId="2233C956" wp14:editId="36F8433E">
            <wp:extent cx="1847020" cy="1385353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36" cy="14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      </w:t>
      </w:r>
      <w:r w:rsidR="007D5AD3" w:rsidRPr="007D5AD3">
        <w:rPr>
          <w:b/>
          <w:bCs/>
          <w:iCs/>
          <w:noProof/>
          <w:sz w:val="28"/>
          <w:szCs w:val="28"/>
        </w:rPr>
        <w:drawing>
          <wp:inline distT="0" distB="0" distL="0" distR="0" wp14:anchorId="2D47C9F8" wp14:editId="01AA727A">
            <wp:extent cx="1466381" cy="1099857"/>
            <wp:effectExtent l="0" t="730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08109" cy="11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  </w:t>
      </w:r>
      <w:r w:rsidR="007D5AD3" w:rsidRPr="007D5AD3">
        <w:rPr>
          <w:b/>
          <w:bCs/>
          <w:iCs/>
          <w:noProof/>
          <w:sz w:val="28"/>
          <w:szCs w:val="28"/>
        </w:rPr>
        <w:drawing>
          <wp:inline distT="0" distB="0" distL="0" distR="0" wp14:anchorId="7F42993E" wp14:editId="68F52DBF">
            <wp:extent cx="1488002" cy="1116072"/>
            <wp:effectExtent l="0" t="444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1590" cy="1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     </w:t>
      </w:r>
      <w:r w:rsidR="00E8307A" w:rsidRPr="00E8307A">
        <w:rPr>
          <w:b/>
          <w:bCs/>
          <w:iCs/>
          <w:noProof/>
          <w:sz w:val="28"/>
          <w:szCs w:val="28"/>
        </w:rPr>
        <w:drawing>
          <wp:inline distT="0" distB="0" distL="0" distR="0" wp14:anchorId="7F6A0DC5" wp14:editId="200F1028">
            <wp:extent cx="1466779" cy="1100155"/>
            <wp:effectExtent l="0" t="730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6738" cy="11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D638" w14:textId="77777777" w:rsidR="000D4F63" w:rsidRDefault="000D4F63" w:rsidP="00295849">
      <w:pPr>
        <w:rPr>
          <w:b/>
          <w:bCs/>
          <w:iCs/>
          <w:sz w:val="28"/>
          <w:szCs w:val="28"/>
        </w:rPr>
      </w:pPr>
    </w:p>
    <w:p w14:paraId="548B7E90" w14:textId="4975BF0F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</w:rPr>
        <w:lastRenderedPageBreak/>
        <w:t>$1 000 Ketelsen Art Prize:</w:t>
      </w:r>
      <w:r w:rsidRPr="000D4F63">
        <w:rPr>
          <w:b/>
          <w:bCs/>
          <w:sz w:val="24"/>
          <w:szCs w:val="24"/>
        </w:rPr>
        <w:t xml:space="preserve">  -#2 Vikki Cook – Shadows in Time</w:t>
      </w:r>
    </w:p>
    <w:p w14:paraId="7C724A7E" w14:textId="0A8F2621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  <w:lang w:val="en-US"/>
        </w:rPr>
      </w:pPr>
      <w:r w:rsidRPr="000D4F63">
        <w:rPr>
          <w:sz w:val="24"/>
          <w:szCs w:val="24"/>
          <w:lang w:val="en-US"/>
        </w:rPr>
        <w:t>$1 000 PAG Acquisitive (Torsten &amp; Mona Ketelsen</w:t>
      </w:r>
      <w:r w:rsidRPr="000D4F63">
        <w:rPr>
          <w:b/>
          <w:bCs/>
          <w:sz w:val="24"/>
          <w:szCs w:val="24"/>
          <w:lang w:val="en-US"/>
        </w:rPr>
        <w:t>)</w:t>
      </w:r>
      <w:r w:rsidR="000D4F63">
        <w:rPr>
          <w:b/>
          <w:bCs/>
          <w:sz w:val="24"/>
          <w:szCs w:val="24"/>
          <w:lang w:val="en-US"/>
        </w:rPr>
        <w:t>:</w:t>
      </w:r>
      <w:r w:rsidRPr="000D4F63">
        <w:rPr>
          <w:b/>
          <w:bCs/>
          <w:sz w:val="24"/>
          <w:szCs w:val="24"/>
          <w:lang w:val="en-US"/>
        </w:rPr>
        <w:t xml:space="preserve"> -# 35 Janice Johnstone – “Glowing”.</w:t>
      </w:r>
    </w:p>
    <w:p w14:paraId="47A0B870" w14:textId="4775BAE1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i/>
          <w:iCs/>
          <w:sz w:val="24"/>
          <w:szCs w:val="24"/>
          <w:lang w:val="en-US"/>
        </w:rPr>
      </w:pPr>
      <w:r w:rsidRPr="000D4F63">
        <w:rPr>
          <w:sz w:val="24"/>
          <w:szCs w:val="24"/>
          <w:lang w:val="en-US"/>
        </w:rPr>
        <w:t>Bannister Downs Hand in Hand Open Acquisitive</w:t>
      </w:r>
      <w:r w:rsidR="000D4F63" w:rsidRPr="000D4F63">
        <w:rPr>
          <w:sz w:val="24"/>
          <w:szCs w:val="24"/>
          <w:lang w:val="en-US"/>
        </w:rPr>
        <w:t>:</w:t>
      </w:r>
      <w:r w:rsidRPr="000D4F63">
        <w:rPr>
          <w:b/>
          <w:bCs/>
          <w:sz w:val="24"/>
          <w:szCs w:val="24"/>
          <w:lang w:val="en-US"/>
        </w:rPr>
        <w:t xml:space="preserve"> - # 5 Lynley Lally </w:t>
      </w:r>
    </w:p>
    <w:p w14:paraId="06EB2AE0" w14:textId="066AE8A4" w:rsidR="00962363" w:rsidRPr="000D4F63" w:rsidRDefault="00962363" w:rsidP="00962363">
      <w:pPr>
        <w:pStyle w:val="ListParagraph"/>
        <w:rPr>
          <w:b/>
          <w:bCs/>
          <w:sz w:val="24"/>
          <w:szCs w:val="24"/>
          <w:lang w:val="en-US"/>
        </w:rPr>
      </w:pPr>
      <w:r w:rsidRPr="000D4F63">
        <w:rPr>
          <w:b/>
          <w:bCs/>
          <w:sz w:val="24"/>
          <w:szCs w:val="24"/>
          <w:lang w:val="en-US"/>
        </w:rPr>
        <w:t>“Ether (noun: the region above the clouds).</w:t>
      </w:r>
    </w:p>
    <w:p w14:paraId="3C38A52D" w14:textId="4B5A133C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i/>
          <w:iCs/>
          <w:sz w:val="24"/>
          <w:szCs w:val="24"/>
        </w:rPr>
      </w:pPr>
      <w:r w:rsidRPr="000D4F63">
        <w:rPr>
          <w:sz w:val="24"/>
          <w:szCs w:val="24"/>
        </w:rPr>
        <w:t>$500 Phil &amp; Wendy French Art Prize:</w:t>
      </w:r>
      <w:r w:rsidRPr="000D4F63">
        <w:rPr>
          <w:b/>
          <w:bCs/>
          <w:sz w:val="24"/>
          <w:szCs w:val="24"/>
        </w:rPr>
        <w:t xml:space="preserve"> #6 - Barbara Maumill -</w:t>
      </w:r>
      <w:r w:rsidR="00042B7D">
        <w:rPr>
          <w:b/>
          <w:bCs/>
          <w:sz w:val="24"/>
          <w:szCs w:val="24"/>
        </w:rPr>
        <w:t xml:space="preserve"> </w:t>
      </w:r>
      <w:r w:rsidRPr="000D4F63">
        <w:rPr>
          <w:b/>
          <w:bCs/>
          <w:sz w:val="24"/>
          <w:szCs w:val="24"/>
        </w:rPr>
        <w:t xml:space="preserve">“After the Storm”. </w:t>
      </w:r>
    </w:p>
    <w:p w14:paraId="108DF6C8" w14:textId="402E503F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</w:rPr>
        <w:t>OPS/Quantum Pacific Holdings $500 Art Prize:</w:t>
      </w:r>
      <w:r w:rsidRPr="000D4F63">
        <w:rPr>
          <w:b/>
          <w:bCs/>
          <w:sz w:val="24"/>
          <w:szCs w:val="24"/>
        </w:rPr>
        <w:t xml:space="preserve"> #14 – Paul Fontanini - “Expand Your Horizons”. </w:t>
      </w:r>
    </w:p>
    <w:p w14:paraId="2A9864B6" w14:textId="55A0D2B2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  <w:lang w:val="en-US"/>
        </w:rPr>
        <w:t>$500 LJ Hooker Pemberton Manjimup Acquisitive Award:</w:t>
      </w:r>
      <w:r w:rsidRPr="000D4F63">
        <w:rPr>
          <w:b/>
          <w:bCs/>
          <w:sz w:val="24"/>
          <w:szCs w:val="24"/>
          <w:lang w:val="en-US"/>
        </w:rPr>
        <w:t xml:space="preserve"> #9 - Jill Halden – “What Lies Beyond?  </w:t>
      </w:r>
    </w:p>
    <w:p w14:paraId="79023BE7" w14:textId="59A0BC76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  <w:lang w:val="en-US"/>
        </w:rPr>
      </w:pPr>
      <w:r w:rsidRPr="000D4F63">
        <w:rPr>
          <w:sz w:val="24"/>
          <w:szCs w:val="24"/>
          <w:lang w:val="en-US"/>
        </w:rPr>
        <w:t>$250 Shire of Manjimup Award (resident in Manjimup Shire)</w:t>
      </w:r>
      <w:r w:rsidR="000D4F63" w:rsidRPr="000D4F63">
        <w:rPr>
          <w:sz w:val="24"/>
          <w:szCs w:val="24"/>
          <w:lang w:val="en-US"/>
        </w:rPr>
        <w:t>:</w:t>
      </w:r>
      <w:r w:rsidRPr="000D4F63">
        <w:rPr>
          <w:b/>
          <w:bCs/>
          <w:sz w:val="24"/>
          <w:szCs w:val="24"/>
          <w:lang w:val="en-US"/>
        </w:rPr>
        <w:t xml:space="preserve"> – #4 – Marilyn Barrington – “Danger on the Horizon” </w:t>
      </w:r>
    </w:p>
    <w:p w14:paraId="388EC21D" w14:textId="14E52C2E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</w:rPr>
        <w:t>$250 Anonymous Award:</w:t>
      </w:r>
      <w:r w:rsidRPr="000D4F63">
        <w:rPr>
          <w:b/>
          <w:bCs/>
          <w:sz w:val="24"/>
          <w:szCs w:val="24"/>
        </w:rPr>
        <w:t xml:space="preserve"> </w:t>
      </w:r>
      <w:r w:rsidR="000D4F63">
        <w:rPr>
          <w:b/>
          <w:bCs/>
          <w:sz w:val="24"/>
          <w:szCs w:val="24"/>
        </w:rPr>
        <w:t xml:space="preserve">- </w:t>
      </w:r>
      <w:r w:rsidRPr="000D4F63">
        <w:rPr>
          <w:b/>
          <w:bCs/>
          <w:sz w:val="24"/>
          <w:szCs w:val="24"/>
        </w:rPr>
        <w:t>#8 - Diana Neggo – “Lake’s Edge”.</w:t>
      </w:r>
    </w:p>
    <w:p w14:paraId="0A4A42B6" w14:textId="39A65AA7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  <w:lang w:val="en-US"/>
        </w:rPr>
        <w:t>Pemberton Best Western Hotel Prize $200</w:t>
      </w:r>
      <w:r w:rsidR="000D4F63" w:rsidRPr="000D4F63">
        <w:rPr>
          <w:sz w:val="24"/>
          <w:szCs w:val="24"/>
          <w:lang w:val="en-US"/>
        </w:rPr>
        <w:t>:</w:t>
      </w:r>
      <w:r w:rsidRPr="000D4F63">
        <w:rPr>
          <w:b/>
          <w:bCs/>
          <w:sz w:val="24"/>
          <w:szCs w:val="24"/>
          <w:lang w:val="en-US"/>
        </w:rPr>
        <w:t xml:space="preserve"> – #1 – Holly Lamey – “Oyster Catchers at Yeagarup”.</w:t>
      </w:r>
    </w:p>
    <w:p w14:paraId="0F7E1F2D" w14:textId="521CE5BD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  <w:lang w:val="en-US"/>
        </w:rPr>
        <w:t>Hon Jane Kelsbie MLA Prize</w:t>
      </w:r>
      <w:r w:rsidR="000D4F63" w:rsidRPr="000D4F63">
        <w:rPr>
          <w:sz w:val="24"/>
          <w:szCs w:val="24"/>
          <w:lang w:val="en-US"/>
        </w:rPr>
        <w:t>:</w:t>
      </w:r>
      <w:r w:rsidRPr="000D4F63">
        <w:rPr>
          <w:b/>
          <w:bCs/>
          <w:sz w:val="24"/>
          <w:szCs w:val="24"/>
          <w:lang w:val="en-US"/>
        </w:rPr>
        <w:t xml:space="preserve"> - #37 – Sam James – “Over the Horizon”.</w:t>
      </w:r>
    </w:p>
    <w:p w14:paraId="3AD500DF" w14:textId="1DA5A7D9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</w:rPr>
        <w:t xml:space="preserve">Jacksons Encouragement Award Gift Pack: </w:t>
      </w:r>
      <w:r w:rsidRPr="000D4F63">
        <w:rPr>
          <w:b/>
          <w:bCs/>
          <w:sz w:val="24"/>
          <w:szCs w:val="24"/>
        </w:rPr>
        <w:t>- #20 - Karen Wiedemann – “Horizon – Self-Portrait”.</w:t>
      </w:r>
    </w:p>
    <w:p w14:paraId="47ED17EC" w14:textId="0FF436E8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  <w:lang w:val="en-US"/>
        </w:rPr>
        <w:t>$100 Voucher Treasures in the Forest Award:</w:t>
      </w:r>
      <w:r w:rsidRPr="000D4F63">
        <w:rPr>
          <w:b/>
          <w:bCs/>
          <w:sz w:val="24"/>
          <w:szCs w:val="24"/>
          <w:lang w:val="en-US"/>
        </w:rPr>
        <w:t xml:space="preserve"> - #26 - Elke Paull-Keller -</w:t>
      </w:r>
      <w:r w:rsidR="00042B7D">
        <w:rPr>
          <w:b/>
          <w:bCs/>
          <w:sz w:val="24"/>
          <w:szCs w:val="24"/>
          <w:lang w:val="en-US"/>
        </w:rPr>
        <w:t xml:space="preserve"> </w:t>
      </w:r>
      <w:r w:rsidRPr="000D4F63">
        <w:rPr>
          <w:b/>
          <w:bCs/>
          <w:sz w:val="24"/>
          <w:szCs w:val="24"/>
          <w:lang w:val="en-US"/>
        </w:rPr>
        <w:t>“Balance”.</w:t>
      </w:r>
    </w:p>
    <w:p w14:paraId="526B469F" w14:textId="68337007" w:rsidR="00962363" w:rsidRPr="000D4F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</w:rPr>
      </w:pPr>
      <w:r w:rsidRPr="000D4F63">
        <w:rPr>
          <w:sz w:val="24"/>
          <w:szCs w:val="24"/>
          <w:lang w:val="en-US"/>
        </w:rPr>
        <w:t>$100 Voucher Treasures in the Forest Award:</w:t>
      </w:r>
      <w:r w:rsidRPr="000D4F63">
        <w:rPr>
          <w:b/>
          <w:bCs/>
          <w:sz w:val="24"/>
          <w:szCs w:val="24"/>
          <w:lang w:val="en-US"/>
        </w:rPr>
        <w:t xml:space="preserve"> - #31 - Pat Pattinson – “New Dawn On the Horizon”.</w:t>
      </w:r>
    </w:p>
    <w:p w14:paraId="78812962" w14:textId="17DEE911" w:rsidR="00962363" w:rsidRDefault="00962363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  <w:lang w:val="en-US"/>
        </w:rPr>
      </w:pPr>
      <w:r w:rsidRPr="000D4F63">
        <w:rPr>
          <w:sz w:val="24"/>
          <w:szCs w:val="24"/>
          <w:lang w:val="en-US"/>
        </w:rPr>
        <w:t xml:space="preserve">Treehouse Tapas &amp; Wine Bar $100 Voucher: </w:t>
      </w:r>
      <w:r w:rsidRPr="000D4F63">
        <w:rPr>
          <w:b/>
          <w:bCs/>
          <w:sz w:val="24"/>
          <w:szCs w:val="24"/>
          <w:lang w:val="en-US"/>
        </w:rPr>
        <w:t>- #2 – Vikki Cook -</w:t>
      </w:r>
      <w:r w:rsidR="00042B7D">
        <w:rPr>
          <w:b/>
          <w:bCs/>
          <w:sz w:val="24"/>
          <w:szCs w:val="24"/>
          <w:lang w:val="en-US"/>
        </w:rPr>
        <w:t xml:space="preserve"> </w:t>
      </w:r>
      <w:r w:rsidRPr="000D4F63">
        <w:rPr>
          <w:b/>
          <w:bCs/>
          <w:sz w:val="24"/>
          <w:szCs w:val="24"/>
          <w:lang w:val="en-US"/>
        </w:rPr>
        <w:t xml:space="preserve">“Shadows in Time”. </w:t>
      </w:r>
    </w:p>
    <w:p w14:paraId="5D9FEACB" w14:textId="0396F8AE" w:rsidR="00EB648F" w:rsidRDefault="00B81BCB" w:rsidP="00962363">
      <w:pPr>
        <w:pStyle w:val="ListParagraph"/>
        <w:numPr>
          <w:ilvl w:val="0"/>
          <w:numId w:val="14"/>
        </w:numPr>
        <w:spacing w:after="160" w:line="259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People’s Choice – Barbara Maumill’s “After the </w:t>
      </w:r>
      <w:r w:rsidR="004178C6"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t>Storm”.</w:t>
      </w:r>
    </w:p>
    <w:p w14:paraId="27EF6E55" w14:textId="36922E3D" w:rsidR="00962363" w:rsidRDefault="00564D23" w:rsidP="00295849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40D46C55" wp14:editId="529C8ED3">
            <wp:extent cx="2393315" cy="864659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38" cy="8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EFF5" w14:textId="71317A1C" w:rsidR="00CC05C3" w:rsidRDefault="00D14A9A" w:rsidP="0096230F">
      <w:pPr>
        <w:rPr>
          <w:b/>
          <w:bCs/>
          <w:iCs/>
          <w:sz w:val="28"/>
          <w:szCs w:val="28"/>
        </w:rPr>
      </w:pPr>
      <w:r w:rsidRPr="00C15551">
        <w:rPr>
          <w:rFonts w:eastAsia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3E6269" wp14:editId="07A60E4A">
                <wp:simplePos x="0" y="0"/>
                <wp:positionH relativeFrom="page">
                  <wp:posOffset>4953000</wp:posOffset>
                </wp:positionH>
                <wp:positionV relativeFrom="page">
                  <wp:posOffset>4333875</wp:posOffset>
                </wp:positionV>
                <wp:extent cx="2200275" cy="4429125"/>
                <wp:effectExtent l="0" t="0" r="9525" b="28575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4429125"/>
                          <a:chOff x="1" y="1543797"/>
                          <a:chExt cx="2403638" cy="8480608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" y="1543797"/>
                            <a:ext cx="2278774" cy="84806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1DF551E0" w14:textId="7B20F519" w:rsidR="00DE6F5F" w:rsidRDefault="00DE6F5F" w:rsidP="003515FD">
                              <w:pPr>
                                <w:rPr>
                                  <w:color w:val="44546A" w:themeColor="text2"/>
                                  <w:lang w:val="en-US"/>
                                </w:rPr>
                              </w:pPr>
                              <w:r w:rsidRPr="00DE6F5F">
                                <w:rPr>
                                  <w:color w:val="44546A" w:themeColor="text2"/>
                                  <w:lang w:val="en-US"/>
                                </w:rPr>
                                <w:t>Shona Erskine PHD</w:t>
                              </w:r>
                            </w:p>
                            <w:p w14:paraId="3A67C588" w14:textId="40334DF1" w:rsidR="00EA1A25" w:rsidRDefault="00EA1A25" w:rsidP="003515F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lang w:val="en-US"/>
                                </w:rPr>
                              </w:pPr>
                              <w:r w:rsidRPr="00EA1A25">
                                <w:rPr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lang w:val="en-US"/>
                                </w:rPr>
                                <w:t>Everyone is Creative</w:t>
                              </w:r>
                            </w:p>
                            <w:p w14:paraId="0B41DBDD" w14:textId="3A06177B" w:rsidR="00EA1A25" w:rsidRDefault="00EA1A25" w:rsidP="00EA1A25">
                              <w:pPr>
                                <w:spacing w:after="120"/>
                                <w:rPr>
                                  <w:color w:val="44546A" w:themeColor="text2"/>
                                  <w:lang w:val="en-US"/>
                                </w:rPr>
                              </w:pPr>
                              <w:r>
                                <w:rPr>
                                  <w:color w:val="44546A" w:themeColor="text2"/>
                                  <w:lang w:val="en-US"/>
                                </w:rPr>
                                <w:t>All humans share the same spectrum for creative abilities.</w:t>
                              </w:r>
                            </w:p>
                            <w:p w14:paraId="16BFA6AC" w14:textId="611E2E56" w:rsidR="00EA1A25" w:rsidRDefault="00EA1A25" w:rsidP="00EA1A25">
                              <w:pPr>
                                <w:spacing w:after="120"/>
                                <w:rPr>
                                  <w:color w:val="44546A" w:themeColor="text2"/>
                                  <w:lang w:val="en-US"/>
                                </w:rPr>
                              </w:pPr>
                              <w:r>
                                <w:rPr>
                                  <w:color w:val="44546A" w:themeColor="text2"/>
                                  <w:lang w:val="en-US"/>
                                </w:rPr>
                                <w:t>When a person is provided with the appropriate conditions for learning, they have the capacity to learn what any person in the world can learn.</w:t>
                              </w:r>
                            </w:p>
                            <w:p w14:paraId="5DE478A0" w14:textId="1D06F922" w:rsidR="00EA1A25" w:rsidRPr="00EA1A25" w:rsidRDefault="008E4A83" w:rsidP="00EA1A25">
                              <w:pPr>
                                <w:spacing w:after="120"/>
                                <w:rPr>
                                  <w:color w:val="44546A" w:themeColor="text2"/>
                                  <w:lang w:val="en-US"/>
                                </w:rPr>
                              </w:pPr>
                              <w:r>
                                <w:rPr>
                                  <w:color w:val="44546A" w:themeColor="text2"/>
                                  <w:lang w:val="en-US"/>
                                </w:rPr>
                                <w:t>There is no difference in the creativity testing results between economically deprived or minority children and other children.</w:t>
                              </w:r>
                            </w:p>
                            <w:p w14:paraId="249D3CF6" w14:textId="77777777" w:rsidR="00EA1A25" w:rsidRPr="00DE6F5F" w:rsidRDefault="00EA1A25" w:rsidP="003515FD">
                              <w:pPr>
                                <w:rPr>
                                  <w:color w:val="44546A" w:themeColor="text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31DAB3" w14:textId="77777777" w:rsidR="00C15551" w:rsidRDefault="00C15551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E6269" id="Group 211" o:spid="_x0000_s1026" style="position:absolute;margin-left:390pt;margin-top:341.25pt;width:173.25pt;height:348.75pt;z-index:251661312;mso-position-horizontal-relative:page;mso-position-vertical-relative:page" coordorigin=",15437" coordsize="24036,8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">
                <v:rect id="AutoShape 14" o:spid="_x0000_s1027" style="position:absolute;top:15437;width:22787;height:8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1DF551E0" w14:textId="7B20F519" w:rsidR="00DE6F5F" w:rsidRDefault="00DE6F5F" w:rsidP="003515FD">
                        <w:pPr>
                          <w:rPr>
                            <w:color w:val="44546A" w:themeColor="text2"/>
                            <w:lang w:val="en-US"/>
                          </w:rPr>
                        </w:pPr>
                        <w:r w:rsidRPr="00DE6F5F">
                          <w:rPr>
                            <w:color w:val="44546A" w:themeColor="text2"/>
                            <w:lang w:val="en-US"/>
                          </w:rPr>
                          <w:t>Shona Erskine PHD</w:t>
                        </w:r>
                      </w:p>
                      <w:p w14:paraId="3A67C588" w14:textId="40334DF1" w:rsidR="00EA1A25" w:rsidRDefault="00EA1A25" w:rsidP="003515FD">
                        <w:pPr>
                          <w:rPr>
                            <w:b/>
                            <w:bCs/>
                            <w:i/>
                            <w:iCs/>
                            <w:color w:val="44546A" w:themeColor="text2"/>
                            <w:lang w:val="en-US"/>
                          </w:rPr>
                        </w:pPr>
                        <w:r w:rsidRPr="00EA1A25">
                          <w:rPr>
                            <w:b/>
                            <w:bCs/>
                            <w:i/>
                            <w:iCs/>
                            <w:color w:val="44546A" w:themeColor="text2"/>
                            <w:lang w:val="en-US"/>
                          </w:rPr>
                          <w:t>Everyone is Creative</w:t>
                        </w:r>
                      </w:p>
                      <w:p w14:paraId="0B41DBDD" w14:textId="3A06177B" w:rsidR="00EA1A25" w:rsidRDefault="00EA1A25" w:rsidP="00EA1A25">
                        <w:pPr>
                          <w:spacing w:after="120"/>
                          <w:rPr>
                            <w:color w:val="44546A" w:themeColor="text2"/>
                            <w:lang w:val="en-US"/>
                          </w:rPr>
                        </w:pPr>
                        <w:r>
                          <w:rPr>
                            <w:color w:val="44546A" w:themeColor="text2"/>
                            <w:lang w:val="en-US"/>
                          </w:rPr>
                          <w:t>All humans share the same spectrum for creative abilities.</w:t>
                        </w:r>
                      </w:p>
                      <w:p w14:paraId="16BFA6AC" w14:textId="611E2E56" w:rsidR="00EA1A25" w:rsidRDefault="00EA1A25" w:rsidP="00EA1A25">
                        <w:pPr>
                          <w:spacing w:after="120"/>
                          <w:rPr>
                            <w:color w:val="44546A" w:themeColor="text2"/>
                            <w:lang w:val="en-US"/>
                          </w:rPr>
                        </w:pPr>
                        <w:r>
                          <w:rPr>
                            <w:color w:val="44546A" w:themeColor="text2"/>
                            <w:lang w:val="en-US"/>
                          </w:rPr>
                          <w:t>When a person is provided with the appropriate conditions for learning, they have the capacity to learn what any person in the world can learn.</w:t>
                        </w:r>
                      </w:p>
                      <w:p w14:paraId="5DE478A0" w14:textId="1D06F922" w:rsidR="00EA1A25" w:rsidRPr="00EA1A25" w:rsidRDefault="008E4A83" w:rsidP="00EA1A25">
                        <w:pPr>
                          <w:spacing w:after="120"/>
                          <w:rPr>
                            <w:color w:val="44546A" w:themeColor="text2"/>
                            <w:lang w:val="en-US"/>
                          </w:rPr>
                        </w:pPr>
                        <w:r>
                          <w:rPr>
                            <w:color w:val="44546A" w:themeColor="text2"/>
                            <w:lang w:val="en-US"/>
                          </w:rPr>
                          <w:t>There is no difference in the creativity testing results between economically deprived or minority children and other children.</w:t>
                        </w:r>
                      </w:p>
                      <w:p w14:paraId="249D3CF6" w14:textId="77777777" w:rsidR="00EA1A25" w:rsidRPr="00DE6F5F" w:rsidRDefault="00EA1A25" w:rsidP="003515FD">
                        <w:pPr>
                          <w:rPr>
                            <w:color w:val="44546A" w:themeColor="text2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14" o:spid="_x0000_s1028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4631DAB3" w14:textId="77777777" w:rsidR="00C15551" w:rsidRDefault="00C15551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C699A">
        <w:rPr>
          <w:b/>
          <w:bCs/>
          <w:iCs/>
          <w:sz w:val="28"/>
          <w:szCs w:val="28"/>
        </w:rPr>
        <w:t>Colocation update:</w:t>
      </w:r>
    </w:p>
    <w:p w14:paraId="04D1828F" w14:textId="71442C7F" w:rsidR="006C699A" w:rsidRPr="006C699A" w:rsidRDefault="00D14A9A" w:rsidP="0096230F">
      <w:pPr>
        <w:rPr>
          <w:iCs/>
          <w:sz w:val="24"/>
          <w:szCs w:val="24"/>
        </w:rPr>
      </w:pPr>
      <w:r>
        <w:rPr>
          <w:noProof/>
        </w:rPr>
        <w:drawing>
          <wp:inline distT="0" distB="0" distL="0" distR="0" wp14:anchorId="3C92CD18" wp14:editId="1699B86E">
            <wp:extent cx="1828299" cy="1478280"/>
            <wp:effectExtent l="349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67628" cy="15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35">
        <w:rPr>
          <w:iCs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309EC21D" wp14:editId="74EFA249">
            <wp:extent cx="2367910" cy="17760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6703" cy="180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35">
        <w:rPr>
          <w:iCs/>
          <w:sz w:val="24"/>
          <w:szCs w:val="24"/>
        </w:rPr>
        <w:t xml:space="preserve">     </w:t>
      </w:r>
      <w:r w:rsidR="00FF6407">
        <w:rPr>
          <w:iCs/>
          <w:sz w:val="24"/>
          <w:szCs w:val="24"/>
        </w:rPr>
        <w:t xml:space="preserve"> </w:t>
      </w:r>
      <w:r w:rsidR="00533335">
        <w:rPr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AE7D52A" wp14:editId="63C0708F">
            <wp:extent cx="1582615" cy="11870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8969" cy="120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07">
        <w:rPr>
          <w:iCs/>
          <w:sz w:val="24"/>
          <w:szCs w:val="24"/>
        </w:rPr>
        <w:t xml:space="preserve">   </w:t>
      </w:r>
      <w:r w:rsidR="00533335">
        <w:rPr>
          <w:iCs/>
          <w:sz w:val="24"/>
          <w:szCs w:val="24"/>
        </w:rPr>
        <w:t xml:space="preserve">     </w:t>
      </w:r>
      <w:r w:rsidR="00217198" w:rsidRPr="00217198">
        <w:rPr>
          <w:iCs/>
          <w:noProof/>
          <w:sz w:val="24"/>
          <w:szCs w:val="24"/>
        </w:rPr>
        <w:drawing>
          <wp:inline distT="0" distB="0" distL="0" distR="0" wp14:anchorId="6171E07A" wp14:editId="4D2F1FCA">
            <wp:extent cx="1591408" cy="1193633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2592" cy="12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DA35" w14:textId="644A8E67" w:rsidR="0096230F" w:rsidRPr="0096230F" w:rsidRDefault="0096230F" w:rsidP="0096230F">
      <w:pPr>
        <w:rPr>
          <w:b/>
          <w:bCs/>
          <w:iCs/>
          <w:sz w:val="28"/>
          <w:szCs w:val="28"/>
        </w:rPr>
      </w:pPr>
      <w:r w:rsidRPr="0096230F">
        <w:rPr>
          <w:b/>
          <w:bCs/>
          <w:iCs/>
          <w:sz w:val="28"/>
          <w:szCs w:val="28"/>
        </w:rPr>
        <w:t xml:space="preserve">Art sessions </w:t>
      </w:r>
    </w:p>
    <w:p w14:paraId="6480B1A3" w14:textId="358DD9DC" w:rsidR="00D55C30" w:rsidRDefault="0096230F" w:rsidP="00DF6EFE">
      <w:pPr>
        <w:rPr>
          <w:rFonts w:eastAsia="Times New Roman"/>
        </w:rPr>
      </w:pPr>
      <w:r w:rsidRPr="001D5EC7">
        <w:rPr>
          <w:rFonts w:eastAsia="Times New Roman"/>
          <w:b/>
        </w:rPr>
        <w:t>Wednesdays 9.30 - 12.30</w:t>
      </w:r>
      <w:r>
        <w:rPr>
          <w:rFonts w:eastAsia="Times New Roman"/>
        </w:rPr>
        <w:t xml:space="preserve">, at rear of CRC </w:t>
      </w:r>
      <w:r w:rsidRPr="001D5EC7">
        <w:rPr>
          <w:rFonts w:eastAsia="Times New Roman"/>
          <w:b/>
        </w:rPr>
        <w:t>during school terms</w:t>
      </w:r>
      <w:r>
        <w:rPr>
          <w:rFonts w:eastAsia="Times New Roman"/>
        </w:rPr>
        <w:t>.</w:t>
      </w:r>
      <w:r w:rsidR="009F13D5">
        <w:rPr>
          <w:rFonts w:eastAsia="Times New Roman"/>
        </w:rPr>
        <w:t xml:space="preserve">  Come along with your own project or try something new.</w:t>
      </w:r>
      <w:r w:rsidR="00097917">
        <w:rPr>
          <w:rFonts w:eastAsia="Times New Roman"/>
        </w:rPr>
        <w:t xml:space="preserve"> We have lots of exquisite art books to give inspiration!</w:t>
      </w:r>
    </w:p>
    <w:p w14:paraId="675D0810" w14:textId="7790B603" w:rsidR="00D54E3D" w:rsidRPr="00EB648F" w:rsidRDefault="00533335" w:rsidP="00DF6EFE">
      <w:pPr>
        <w:rPr>
          <w:rFonts w:eastAsia="Times New Roman"/>
          <w:b/>
          <w:bCs/>
          <w:sz w:val="28"/>
          <w:szCs w:val="28"/>
        </w:rPr>
      </w:pPr>
      <w:r w:rsidRPr="00533335">
        <w:rPr>
          <w:rFonts w:eastAsia="Times New Roman"/>
          <w:b/>
          <w:bCs/>
          <w:sz w:val="28"/>
          <w:szCs w:val="28"/>
        </w:rPr>
        <w:t>What’s Happening?</w:t>
      </w:r>
      <w:r w:rsidR="00EB648F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="00217198">
        <w:rPr>
          <w:rFonts w:eastAsia="Times New Roman"/>
          <w:sz w:val="24"/>
          <w:szCs w:val="24"/>
        </w:rPr>
        <w:t>Elmari</w:t>
      </w:r>
      <w:proofErr w:type="spellEnd"/>
      <w:r w:rsidR="00217198">
        <w:rPr>
          <w:rFonts w:eastAsia="Times New Roman"/>
          <w:sz w:val="24"/>
          <w:szCs w:val="24"/>
        </w:rPr>
        <w:t xml:space="preserve"> Steyn’s exhibition at Painted Tree Gallery</w:t>
      </w:r>
      <w:r w:rsidR="00EB648F">
        <w:rPr>
          <w:rFonts w:eastAsia="Times New Roman"/>
          <w:sz w:val="24"/>
          <w:szCs w:val="24"/>
        </w:rPr>
        <w:t xml:space="preserve"> </w:t>
      </w:r>
      <w:r w:rsidR="00097917">
        <w:rPr>
          <w:rFonts w:eastAsia="Times New Roman"/>
          <w:sz w:val="24"/>
          <w:szCs w:val="24"/>
        </w:rPr>
        <w:t>is not to be missed - in May</w:t>
      </w:r>
      <w:r w:rsidR="00217198">
        <w:rPr>
          <w:rFonts w:eastAsia="Times New Roman"/>
          <w:sz w:val="24"/>
          <w:szCs w:val="24"/>
        </w:rPr>
        <w:t xml:space="preserve">. </w:t>
      </w:r>
    </w:p>
    <w:sectPr w:rsidR="00D54E3D" w:rsidRPr="00EB648F" w:rsidSect="00903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00"/>
    <w:multiLevelType w:val="hybridMultilevel"/>
    <w:tmpl w:val="C2B2D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1174"/>
    <w:multiLevelType w:val="hybridMultilevel"/>
    <w:tmpl w:val="9D58D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4BD8"/>
    <w:multiLevelType w:val="hybridMultilevel"/>
    <w:tmpl w:val="CD70C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37D8E"/>
    <w:multiLevelType w:val="hybridMultilevel"/>
    <w:tmpl w:val="0EB214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D7381D"/>
    <w:multiLevelType w:val="hybridMultilevel"/>
    <w:tmpl w:val="FD9A9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0949"/>
    <w:multiLevelType w:val="hybridMultilevel"/>
    <w:tmpl w:val="54A6E2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D38A9"/>
    <w:multiLevelType w:val="hybridMultilevel"/>
    <w:tmpl w:val="C4D49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82013"/>
    <w:multiLevelType w:val="hybridMultilevel"/>
    <w:tmpl w:val="6F50B8E4"/>
    <w:lvl w:ilvl="0" w:tplc="9F12F2CA">
      <w:start w:val="1"/>
      <w:numFmt w:val="decimal"/>
      <w:lvlText w:val="%1."/>
      <w:lvlJc w:val="left"/>
      <w:pPr>
        <w:ind w:left="1353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5F44C6"/>
    <w:multiLevelType w:val="hybridMultilevel"/>
    <w:tmpl w:val="5024D1D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00E06"/>
    <w:multiLevelType w:val="hybridMultilevel"/>
    <w:tmpl w:val="0E02D7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2115A"/>
    <w:multiLevelType w:val="hybridMultilevel"/>
    <w:tmpl w:val="AA143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278C7"/>
    <w:multiLevelType w:val="hybridMultilevel"/>
    <w:tmpl w:val="2EBC72A6"/>
    <w:lvl w:ilvl="0" w:tplc="29FC2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36ACB"/>
    <w:multiLevelType w:val="hybridMultilevel"/>
    <w:tmpl w:val="74E02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4974A1"/>
    <w:multiLevelType w:val="hybridMultilevel"/>
    <w:tmpl w:val="15C0D2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6E3A42"/>
    <w:multiLevelType w:val="hybridMultilevel"/>
    <w:tmpl w:val="5322D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969140">
    <w:abstractNumId w:val="4"/>
  </w:num>
  <w:num w:numId="2" w16cid:durableId="1593665614">
    <w:abstractNumId w:val="7"/>
  </w:num>
  <w:num w:numId="3" w16cid:durableId="525560055">
    <w:abstractNumId w:val="5"/>
  </w:num>
  <w:num w:numId="4" w16cid:durableId="2093768620">
    <w:abstractNumId w:val="8"/>
  </w:num>
  <w:num w:numId="5" w16cid:durableId="1215000712">
    <w:abstractNumId w:val="9"/>
  </w:num>
  <w:num w:numId="6" w16cid:durableId="1167669074">
    <w:abstractNumId w:val="1"/>
  </w:num>
  <w:num w:numId="7" w16cid:durableId="1617176317">
    <w:abstractNumId w:val="6"/>
  </w:num>
  <w:num w:numId="8" w16cid:durableId="397368496">
    <w:abstractNumId w:val="14"/>
  </w:num>
  <w:num w:numId="9" w16cid:durableId="725182069">
    <w:abstractNumId w:val="0"/>
  </w:num>
  <w:num w:numId="10" w16cid:durableId="1740202332">
    <w:abstractNumId w:val="3"/>
  </w:num>
  <w:num w:numId="11" w16cid:durableId="1418550993">
    <w:abstractNumId w:val="10"/>
  </w:num>
  <w:num w:numId="12" w16cid:durableId="884415996">
    <w:abstractNumId w:val="2"/>
  </w:num>
  <w:num w:numId="13" w16cid:durableId="1636106946">
    <w:abstractNumId w:val="13"/>
  </w:num>
  <w:num w:numId="14" w16cid:durableId="1682008064">
    <w:abstractNumId w:val="12"/>
  </w:num>
  <w:num w:numId="15" w16cid:durableId="10118814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6516"/>
    <w:rsid w:val="00021BF1"/>
    <w:rsid w:val="00025DCB"/>
    <w:rsid w:val="00042B7D"/>
    <w:rsid w:val="00051366"/>
    <w:rsid w:val="00063A33"/>
    <w:rsid w:val="00071C2C"/>
    <w:rsid w:val="00074FB8"/>
    <w:rsid w:val="0008286C"/>
    <w:rsid w:val="000840F0"/>
    <w:rsid w:val="00097917"/>
    <w:rsid w:val="000A2446"/>
    <w:rsid w:val="000C7196"/>
    <w:rsid w:val="000D4F63"/>
    <w:rsid w:val="00101E18"/>
    <w:rsid w:val="00102F58"/>
    <w:rsid w:val="001054F3"/>
    <w:rsid w:val="0012432D"/>
    <w:rsid w:val="00141344"/>
    <w:rsid w:val="00152F60"/>
    <w:rsid w:val="00153AC8"/>
    <w:rsid w:val="001A1A81"/>
    <w:rsid w:val="001C5CF5"/>
    <w:rsid w:val="001D1F50"/>
    <w:rsid w:val="001D26AA"/>
    <w:rsid w:val="001D5EC7"/>
    <w:rsid w:val="00217198"/>
    <w:rsid w:val="00237449"/>
    <w:rsid w:val="00252229"/>
    <w:rsid w:val="00261ACD"/>
    <w:rsid w:val="00263D6B"/>
    <w:rsid w:val="00267297"/>
    <w:rsid w:val="002822DC"/>
    <w:rsid w:val="00285AB7"/>
    <w:rsid w:val="00295849"/>
    <w:rsid w:val="002A1CCE"/>
    <w:rsid w:val="002B0B01"/>
    <w:rsid w:val="002B57D8"/>
    <w:rsid w:val="002C5A73"/>
    <w:rsid w:val="002C7949"/>
    <w:rsid w:val="002D7F7F"/>
    <w:rsid w:val="002E17DC"/>
    <w:rsid w:val="002F37F1"/>
    <w:rsid w:val="002F63A4"/>
    <w:rsid w:val="003048F1"/>
    <w:rsid w:val="00322DD2"/>
    <w:rsid w:val="00346516"/>
    <w:rsid w:val="003515FD"/>
    <w:rsid w:val="00362F86"/>
    <w:rsid w:val="003656DB"/>
    <w:rsid w:val="00377DE7"/>
    <w:rsid w:val="003B04DA"/>
    <w:rsid w:val="003B27FD"/>
    <w:rsid w:val="003B33C6"/>
    <w:rsid w:val="003E3D7E"/>
    <w:rsid w:val="00403A7F"/>
    <w:rsid w:val="004178C6"/>
    <w:rsid w:val="00432DC4"/>
    <w:rsid w:val="0043462A"/>
    <w:rsid w:val="004404B6"/>
    <w:rsid w:val="0045764A"/>
    <w:rsid w:val="0046221B"/>
    <w:rsid w:val="004641D8"/>
    <w:rsid w:val="00477DCD"/>
    <w:rsid w:val="004859AD"/>
    <w:rsid w:val="004A4251"/>
    <w:rsid w:val="004B7A75"/>
    <w:rsid w:val="004F475E"/>
    <w:rsid w:val="005112E6"/>
    <w:rsid w:val="00523E5E"/>
    <w:rsid w:val="0053073B"/>
    <w:rsid w:val="00533335"/>
    <w:rsid w:val="0053617D"/>
    <w:rsid w:val="005367CD"/>
    <w:rsid w:val="00541116"/>
    <w:rsid w:val="00543670"/>
    <w:rsid w:val="00564D23"/>
    <w:rsid w:val="00565234"/>
    <w:rsid w:val="00573F78"/>
    <w:rsid w:val="00581548"/>
    <w:rsid w:val="005E6B9C"/>
    <w:rsid w:val="006029F7"/>
    <w:rsid w:val="00604FA2"/>
    <w:rsid w:val="006073E1"/>
    <w:rsid w:val="00611407"/>
    <w:rsid w:val="00611476"/>
    <w:rsid w:val="00622CFC"/>
    <w:rsid w:val="006346DC"/>
    <w:rsid w:val="00657290"/>
    <w:rsid w:val="00672770"/>
    <w:rsid w:val="006B121B"/>
    <w:rsid w:val="006B7AB7"/>
    <w:rsid w:val="006C699A"/>
    <w:rsid w:val="006D6C69"/>
    <w:rsid w:val="006E3C62"/>
    <w:rsid w:val="006F2E9F"/>
    <w:rsid w:val="006F6624"/>
    <w:rsid w:val="0072419A"/>
    <w:rsid w:val="00766875"/>
    <w:rsid w:val="0077303E"/>
    <w:rsid w:val="00773F54"/>
    <w:rsid w:val="00775030"/>
    <w:rsid w:val="007B20C9"/>
    <w:rsid w:val="007B3FDF"/>
    <w:rsid w:val="007C1F88"/>
    <w:rsid w:val="007D5AD3"/>
    <w:rsid w:val="007E4E79"/>
    <w:rsid w:val="007F5B13"/>
    <w:rsid w:val="008114B8"/>
    <w:rsid w:val="00811C1E"/>
    <w:rsid w:val="0082136A"/>
    <w:rsid w:val="00824C21"/>
    <w:rsid w:val="00833FC7"/>
    <w:rsid w:val="008466E8"/>
    <w:rsid w:val="00860572"/>
    <w:rsid w:val="008727C0"/>
    <w:rsid w:val="008B68BB"/>
    <w:rsid w:val="008C498D"/>
    <w:rsid w:val="008E086A"/>
    <w:rsid w:val="008E4A83"/>
    <w:rsid w:val="008E5CF1"/>
    <w:rsid w:val="008F646B"/>
    <w:rsid w:val="00903099"/>
    <w:rsid w:val="00913A47"/>
    <w:rsid w:val="00915F09"/>
    <w:rsid w:val="00922A87"/>
    <w:rsid w:val="009349A4"/>
    <w:rsid w:val="009354C7"/>
    <w:rsid w:val="00940D96"/>
    <w:rsid w:val="00940F1F"/>
    <w:rsid w:val="00945E54"/>
    <w:rsid w:val="00952E8E"/>
    <w:rsid w:val="009613B3"/>
    <w:rsid w:val="0096230F"/>
    <w:rsid w:val="00962363"/>
    <w:rsid w:val="00963526"/>
    <w:rsid w:val="00967027"/>
    <w:rsid w:val="0097514F"/>
    <w:rsid w:val="0098529A"/>
    <w:rsid w:val="00994FB1"/>
    <w:rsid w:val="009A00FF"/>
    <w:rsid w:val="009A795F"/>
    <w:rsid w:val="009B40B4"/>
    <w:rsid w:val="009B658A"/>
    <w:rsid w:val="009D24AA"/>
    <w:rsid w:val="009E2816"/>
    <w:rsid w:val="009F13D5"/>
    <w:rsid w:val="009F1553"/>
    <w:rsid w:val="00A11A86"/>
    <w:rsid w:val="00A2053D"/>
    <w:rsid w:val="00A224E8"/>
    <w:rsid w:val="00A24B63"/>
    <w:rsid w:val="00A258E5"/>
    <w:rsid w:val="00A37668"/>
    <w:rsid w:val="00A410D2"/>
    <w:rsid w:val="00A4724E"/>
    <w:rsid w:val="00A848A0"/>
    <w:rsid w:val="00A858C1"/>
    <w:rsid w:val="00A9034C"/>
    <w:rsid w:val="00A92454"/>
    <w:rsid w:val="00A973FA"/>
    <w:rsid w:val="00AB4BCC"/>
    <w:rsid w:val="00AC781C"/>
    <w:rsid w:val="00AC7B91"/>
    <w:rsid w:val="00AD4BA8"/>
    <w:rsid w:val="00AD5D40"/>
    <w:rsid w:val="00AE5598"/>
    <w:rsid w:val="00B01457"/>
    <w:rsid w:val="00B12A07"/>
    <w:rsid w:val="00B25203"/>
    <w:rsid w:val="00B36C06"/>
    <w:rsid w:val="00B46366"/>
    <w:rsid w:val="00B63926"/>
    <w:rsid w:val="00B65F1B"/>
    <w:rsid w:val="00B81BCB"/>
    <w:rsid w:val="00B82988"/>
    <w:rsid w:val="00BA2F54"/>
    <w:rsid w:val="00BA33A0"/>
    <w:rsid w:val="00BB352B"/>
    <w:rsid w:val="00BB6CBB"/>
    <w:rsid w:val="00BC0654"/>
    <w:rsid w:val="00BC20FD"/>
    <w:rsid w:val="00BE689F"/>
    <w:rsid w:val="00C039AF"/>
    <w:rsid w:val="00C03AD6"/>
    <w:rsid w:val="00C04B29"/>
    <w:rsid w:val="00C063BC"/>
    <w:rsid w:val="00C13087"/>
    <w:rsid w:val="00C15551"/>
    <w:rsid w:val="00C208BA"/>
    <w:rsid w:val="00C31AF9"/>
    <w:rsid w:val="00C370D7"/>
    <w:rsid w:val="00C515DA"/>
    <w:rsid w:val="00C66886"/>
    <w:rsid w:val="00C803A5"/>
    <w:rsid w:val="00C8721F"/>
    <w:rsid w:val="00C9395E"/>
    <w:rsid w:val="00C963FF"/>
    <w:rsid w:val="00CC05C3"/>
    <w:rsid w:val="00CD6D1C"/>
    <w:rsid w:val="00CF2A48"/>
    <w:rsid w:val="00CF31EF"/>
    <w:rsid w:val="00D14A9A"/>
    <w:rsid w:val="00D21A91"/>
    <w:rsid w:val="00D22527"/>
    <w:rsid w:val="00D227A8"/>
    <w:rsid w:val="00D313A6"/>
    <w:rsid w:val="00D36E98"/>
    <w:rsid w:val="00D53B3D"/>
    <w:rsid w:val="00D54E3D"/>
    <w:rsid w:val="00D55C30"/>
    <w:rsid w:val="00D64920"/>
    <w:rsid w:val="00D86C4A"/>
    <w:rsid w:val="00DB3422"/>
    <w:rsid w:val="00DB4DA3"/>
    <w:rsid w:val="00DB70C4"/>
    <w:rsid w:val="00DE07FD"/>
    <w:rsid w:val="00DE15F6"/>
    <w:rsid w:val="00DE17FE"/>
    <w:rsid w:val="00DE261C"/>
    <w:rsid w:val="00DE6F5F"/>
    <w:rsid w:val="00DF6C53"/>
    <w:rsid w:val="00DF6EFE"/>
    <w:rsid w:val="00E15F3A"/>
    <w:rsid w:val="00E16A76"/>
    <w:rsid w:val="00E23799"/>
    <w:rsid w:val="00E629CC"/>
    <w:rsid w:val="00E8307A"/>
    <w:rsid w:val="00EA1A25"/>
    <w:rsid w:val="00EB4BB5"/>
    <w:rsid w:val="00EB648F"/>
    <w:rsid w:val="00ED5CA8"/>
    <w:rsid w:val="00F11F35"/>
    <w:rsid w:val="00F12C5E"/>
    <w:rsid w:val="00F1725C"/>
    <w:rsid w:val="00F25ED9"/>
    <w:rsid w:val="00F324CD"/>
    <w:rsid w:val="00F41CF3"/>
    <w:rsid w:val="00F5277E"/>
    <w:rsid w:val="00F5742A"/>
    <w:rsid w:val="00F73F86"/>
    <w:rsid w:val="00F95064"/>
    <w:rsid w:val="00F964AD"/>
    <w:rsid w:val="00FA2928"/>
    <w:rsid w:val="00FA4D1F"/>
    <w:rsid w:val="00FB0BF2"/>
    <w:rsid w:val="00FC0341"/>
    <w:rsid w:val="00FC401B"/>
    <w:rsid w:val="00FD1C64"/>
    <w:rsid w:val="00FD7682"/>
    <w:rsid w:val="00FE0717"/>
    <w:rsid w:val="00FF1CF0"/>
    <w:rsid w:val="00FF3052"/>
    <w:rsid w:val="00FF44D9"/>
    <w:rsid w:val="00F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BD72"/>
  <w15:docId w15:val="{96D38146-EE59-4CC9-A9DC-E8AAD602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5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00F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24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A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7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25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erkasow@antmail.com.a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pembertonartsgroup.org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NOLAN</dc:creator>
  <cp:lastModifiedBy>PAUL NOLAN</cp:lastModifiedBy>
  <cp:revision>9</cp:revision>
  <cp:lastPrinted>2022-01-25T11:05:00Z</cp:lastPrinted>
  <dcterms:created xsi:type="dcterms:W3CDTF">2022-04-24T02:31:00Z</dcterms:created>
  <dcterms:modified xsi:type="dcterms:W3CDTF">2022-04-26T10:14:00Z</dcterms:modified>
</cp:coreProperties>
</file>